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Perfekcję w Detalu z Produktami ADBL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Odkryj, dlaczego entuzjaści motoryzacji na całym świecie zaufali marce ADBL i uczynili jej produkty niezbędnym elementem swojej rutynej dbałości o pojazd.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ADBL - produkty wysokiej jakości ze świata autodetailingu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Motoryzacyjny świat detalu to nie tylko kwestia czyszczenia, to sztuka przywracania samochodowi jego pierwotnej świetności. W tej dziedzinie, </w:t>
      </w:r>
      <w:r>
        <w:rPr>
          <w:rFonts w:ascii="calibri" w:hAnsi="calibri" w:eastAsia="calibri" w:cs="calibri"/>
          <w:sz w:val="24"/>
          <w:szCs w:val="24"/>
          <w:b/>
        </w:rPr>
        <w:t xml:space="preserve">marka ADBL</w:t>
      </w:r>
      <w:r>
        <w:rPr>
          <w:rFonts w:ascii="calibri" w:hAnsi="calibri" w:eastAsia="calibri" w:cs="calibri"/>
          <w:sz w:val="24"/>
          <w:szCs w:val="24"/>
        </w:rPr>
        <w:t xml:space="preserve"> wyróżnia się jako lider, oferując innowacyjne produkty, które sprawią, że twój pojazd zabłyszczy jak nigdy wcześniej.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Marki ADBL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ADBL</w:t>
      </w:r>
      <w:r>
        <w:rPr>
          <w:rFonts w:ascii="calibri" w:hAnsi="calibri" w:eastAsia="calibri" w:cs="calibri"/>
          <w:sz w:val="24"/>
          <w:szCs w:val="24"/>
        </w:rPr>
        <w:t xml:space="preserve"> ma korzenie w pasji do motoryzacji i niezwykłej dbałości o detale. Od momentu swojego powstania, firma dedykowała się tworzeniu produktów, które nie tylko spełniają oczekiwania, ale również przekraczają standardy branżowe.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Innowacyjność w Detalu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</w:t>
      </w:r>
      <w:r>
        <w:rPr>
          <w:rFonts w:ascii="calibri" w:hAnsi="calibri" w:eastAsia="calibri" w:cs="calibri"/>
          <w:sz w:val="24"/>
          <w:szCs w:val="24"/>
          <w:b/>
        </w:rPr>
        <w:t xml:space="preserve">ADBL</w:t>
      </w:r>
      <w:r>
        <w:rPr>
          <w:rFonts w:ascii="calibri" w:hAnsi="calibri" w:eastAsia="calibri" w:cs="calibri"/>
          <w:sz w:val="24"/>
          <w:szCs w:val="24"/>
        </w:rPr>
        <w:t xml:space="preserve"> to nie tylko środki czystości – to kompleksowe rozwiązania, które podkreślają unikalność każdego pojazdu.</w:t>
      </w:r>
      <w:r>
        <w:rPr>
          <w:rFonts w:ascii="calibri" w:hAnsi="calibri" w:eastAsia="calibri" w:cs="calibri"/>
          <w:sz w:val="24"/>
          <w:szCs w:val="24"/>
          <w:b/>
        </w:rPr>
        <w:t xml:space="preserve"> Od specjalistycznych szamponów, przez środki do polerowania, aż po ochronne powłoki ceramiczne,</w:t>
      </w:r>
      <w:r>
        <w:rPr>
          <w:rFonts w:ascii="calibri" w:hAnsi="calibri" w:eastAsia="calibri" w:cs="calibri"/>
          <w:sz w:val="24"/>
          <w:szCs w:val="24"/>
        </w:rPr>
        <w:t xml:space="preserve"> każdy produkt został starannie opracowany, aby dostarczyć perfekcyjne rezultaty.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Asortyment dla Wszystkich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ważne, czy jesteś entuzjastą autodetailingu czy profesjonalistą w branży, marka ADBL ma produkt odpowiedni dla Ciebie. Szeroki asortyment obejmuje produkty do prania, polerowania, ochrony lakieru, a także pielęgnacji wnętrza pojazdu. Każdy z nich został stworzony z myślą o osiągnięciu doskonałych rezultatów bez względu na poziom doświadczenia.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Zaufanie i Rekomendacje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ADBL</w:t>
      </w:r>
      <w:r>
        <w:rPr>
          <w:rFonts w:ascii="calibri" w:hAnsi="calibri" w:eastAsia="calibri" w:cs="calibri"/>
          <w:sz w:val="24"/>
          <w:szCs w:val="24"/>
        </w:rPr>
        <w:t xml:space="preserve"> zdobyły uznanie użytkowników na całym świecie. Ich skuteczność, trwałość i łatwość użycia sprawiły, że stały się pierwszym wyborem zarówno pasjonatów, jak i profesjonalistów. Opinie klientów świadczą o niezawodności i skuteczności każdego z produktów.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autodetailingu, marka ADBL to synonim perfekcji i dbałości o detale. Jej innowacyjne produkty sprawiają, że pielęgnacja samochodu staje się nie tylko obowiązkiem, ale również prawdziwą przyjemnością.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2024-05-12T15:09:41+02:00</dcterms:created>
  <dcterms:modified xsi:type="dcterms:W3CDTF">2024-05-12T15:09:41+02:00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