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Doskonałego Wykończenia: Kluczowe Produkty do Polerowania Powierzchni</w:t>
      </w:r>
    </w:p>
    <w:p>
      <w:pPr>
        <w:spacing w:before="0" w:after="500" w:line="264" w:lineRule="auto"/>
      </w:pPr>
      <w:r>
        <w:rPr>
          <w:rFonts w:ascii="calibri" w:hAnsi="calibri" w:eastAsia="calibri" w:cs="calibri"/>
          <w:sz w:val="36"/>
          <w:szCs w:val="36"/>
          <w:b/>
        </w:rPr>
        <w:t xml:space="preserve">Polerowanie jest sztuką, która wymaga precyzji, cierpliwości i odpowiednich narzędzi. Niezależnie od tego, czy zajmujesz się renowacją mebli, wykończeniem lakieru samochodowego, czy innymi projektami, właściwe polerowanie może przekształcić zwykłą powierzchnię w dzieło sztuki. W tym artykule przyjrzymy się kluczowym produktom polerskim, które pomogą Ci osiągnąć doskonały efekt końcowy, zapewniając jednocześnie ochronę i trwałość powierzchni. Dowiedz się, jakie produkty wybrać, by Twoja praca była nie tylko estetyczna, ale i trwała.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Polerowanie: Kluczowy Etap w Procesie Wykończenia Powierzchni</w:t>
      </w:r>
    </w:p>
    <w:p>
      <w:pPr>
        <w:spacing w:before="0" w:after="300"/>
      </w:pPr>
      <w:r>
        <w:rPr>
          <w:rFonts w:ascii="calibri" w:hAnsi="calibri" w:eastAsia="calibri" w:cs="calibri"/>
          <w:sz w:val="24"/>
          <w:szCs w:val="24"/>
        </w:rPr>
        <w:t xml:space="preserve">Polerowanie to proces, który odgrywa kluczową rolę w uzyskiwaniu doskonałego wykończenia powierzchni, niezależnie od tego, czy mówimy o lakierowaniu samochodów, obróbce drewna, czy produkcji mebli. Dobrze przeprowadzone </w:t>
      </w:r>
      <w:hyperlink r:id="rId7" w:history="1">
        <w:r>
          <w:rPr>
            <w:rFonts w:ascii="calibri" w:hAnsi="calibri" w:eastAsia="calibri" w:cs="calibri"/>
            <w:color w:val="0000FF"/>
            <w:sz w:val="24"/>
            <w:szCs w:val="24"/>
            <w:u w:val="single"/>
          </w:rPr>
          <w:t xml:space="preserve">polerowanie </w:t>
        </w:r>
      </w:hyperlink>
      <w:r>
        <w:rPr>
          <w:rFonts w:ascii="calibri" w:hAnsi="calibri" w:eastAsia="calibri" w:cs="calibri"/>
          <w:sz w:val="24"/>
          <w:szCs w:val="24"/>
        </w:rPr>
        <w:t xml:space="preserve">nie tylko poprawia estetykę, ale również zwiększa trwałość powierzchni, chroniąc ją przed uszkodzeniami i zużyciem.</w:t>
      </w:r>
    </w:p>
    <w:p>
      <w:pPr>
        <w:spacing w:before="0" w:after="500" w:line="264" w:lineRule="auto"/>
      </w:pPr>
      <w:r>
        <w:rPr>
          <w:rFonts w:ascii="calibri" w:hAnsi="calibri" w:eastAsia="calibri" w:cs="calibri"/>
          <w:sz w:val="36"/>
          <w:szCs w:val="36"/>
          <w:b/>
        </w:rPr>
        <w:t xml:space="preserve">Produkty Polerskie: Niezbędne Narzędzia w Warsztacie</w:t>
      </w:r>
    </w:p>
    <w:p>
      <w:pPr>
        <w:spacing w:before="0" w:after="300"/>
      </w:pPr>
      <w:r>
        <w:rPr>
          <w:rFonts w:ascii="calibri" w:hAnsi="calibri" w:eastAsia="calibri" w:cs="calibri"/>
          <w:sz w:val="24"/>
          <w:szCs w:val="24"/>
          <w:b/>
        </w:rPr>
        <w:t xml:space="preserve">Aby osiągnąć najlepsze efekty, niezbędne jest zastosowanie odpowiednich produktów polerskich</w:t>
      </w:r>
      <w:r>
        <w:rPr>
          <w:rFonts w:ascii="calibri" w:hAnsi="calibri" w:eastAsia="calibri" w:cs="calibri"/>
          <w:sz w:val="24"/>
          <w:szCs w:val="24"/>
        </w:rPr>
        <w:t xml:space="preserve">. Są to specjalistyczne preparaty, które pomagają w usuwaniu drobnych rys, zmatowień, a także nadają powierzchni pożądany połysk. Produkty polerskie dzielą się na różne kategorie w zależności od stopnia ścieralności oraz rodzaju powierzchni, na której są stosowane.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Produktów Polerskich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Pasty Polerskie: To najczęściej stosowane produkty polerskie, które zawierają mikrocząstki ścierne. Idealne do usuwania głębszych rys oraz przygotowywania powierzchni do aplikacji wosków lub innych zabezpieczeń.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Mleczka Polerskie: Produkty te są mniej agresywne niż pasty i służą do delikatniejszego polerowania. Doskonale nadają się do wykończenia, nadając powierzchni jedwabisty połysk.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Gąbki i Dyski Polerskie: Równie ważne jak same środki chemiczne, są narzędzia, które wspomagają proces polerowania. Wybór odpowiedniej gąbki lub dysku polerskiego ma ogromny wpływ na efekt końcowy.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Pady Polerskie: Wykonane z mikrofibry, pianki lub wełny, pady polerskie są stosowane zarówno do aplikacji produktów, jak i do samego procesu polerowania. Wybór odpowiedniego padu zależy od rodzaju powierzchni i efektu, jaki chcemy osiągnąć.</w:t>
      </w:r>
    </w:p>
    <w:p/>
    <w:p>
      <w:pPr>
        <w:spacing w:before="0" w:after="500" w:line="264" w:lineRule="auto"/>
      </w:pPr>
      <w:r>
        <w:rPr>
          <w:rFonts w:ascii="calibri" w:hAnsi="calibri" w:eastAsia="calibri" w:cs="calibri"/>
          <w:sz w:val="36"/>
          <w:szCs w:val="36"/>
          <w:b/>
        </w:rPr>
        <w:t xml:space="preserve">Jak Wybrać Odpowiednie Produkty Polerskie?</w:t>
      </w:r>
    </w:p>
    <w:p>
      <w:pPr>
        <w:spacing w:before="0" w:after="300"/>
      </w:pPr>
      <w:r>
        <w:rPr>
          <w:rFonts w:ascii="calibri" w:hAnsi="calibri" w:eastAsia="calibri" w:cs="calibri"/>
          <w:sz w:val="24"/>
          <w:szCs w:val="24"/>
        </w:rPr>
        <w:t xml:space="preserve">Wybór odpowiednich produktów polerskich zależy od kilku czynników, takich jak rodzaj powierzchni, stopień uszkodzeń oraz oczekiwany efekt końcowy. Warto zwrócić uwagę na zalecenia producenta oraz na opinie innych użytkowników, które mogą pomóc w podjęciu decyzji.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Polerowanie to nieodzowny etap w procesie wykończenia każdej powierzchni, a odpowiednie produkty polerskie są kluczem do uzyskania perfekcyjnych wyników. Niezależnie od tego, czy jesteś profesjonalistą, czy amatorem, warto zainwestować w wysokiej jakości produkty, które zapewnią długotrwały efekt i ochronę dla polerowanych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76-poler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2026-03-21T12:06:54+01:00</dcterms:created>
  <dcterms:modified xsi:type="dcterms:W3CDTF">2026-03-21T12:06:54+01:00</dcterms:modified>
</cp:coreProperties>
</file>

<file path=docProps/custom.xml><?xml version="1.0" encoding="utf-8"?>
<Properties xmlns="http://schemas.openxmlformats.org/officeDocument/2006/custom-properties" xmlns:vt="http://schemas.openxmlformats.org/officeDocument/2006/docPropsVTypes"/>
</file>