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Zakupy w sklepie lakierniczym online – Kompleksowy przewodnik po produktach i korzyściach</w:t>
      </w:r>
    </w:p>
    <w:p>
      <w:pPr>
        <w:spacing w:before="0" w:after="500" w:line="264" w:lineRule="auto"/>
      </w:pPr>
      <w:r>
        <w:rPr>
          <w:rFonts w:ascii="calibri" w:hAnsi="calibri" w:eastAsia="calibri" w:cs="calibri"/>
          <w:sz w:val="36"/>
          <w:szCs w:val="36"/>
          <w:b/>
        </w:rPr>
        <w:t xml:space="preserve">W dzisiejszych czasach, zakupy online stały się standardem, obejmując niemal każdą branżę. W tym kontekście również rynek lakierniczy nie pozostaje w tyle, oferując szeroką gamę produktów dostępnych w sklepach internetowych.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Sklep lakierniczy online – Twój partner w profesjonalnym wykończeniu powierzchni</w:t>
      </w:r>
    </w:p>
    <w:p>
      <w:pPr>
        <w:spacing w:before="0" w:after="300"/>
      </w:pPr>
      <w:r>
        <w:rPr>
          <w:rFonts w:ascii="calibri" w:hAnsi="calibri" w:eastAsia="calibri" w:cs="calibri"/>
          <w:sz w:val="24"/>
          <w:szCs w:val="24"/>
          <w:b/>
        </w:rPr>
        <w:t xml:space="preserve">Zmień sklep stacjonarny na sklep lakierniczy online. </w:t>
      </w:r>
      <w:r>
        <w:rPr>
          <w:rFonts w:ascii="calibri" w:hAnsi="calibri" w:eastAsia="calibri" w:cs="calibri"/>
          <w:sz w:val="24"/>
          <w:szCs w:val="24"/>
        </w:rPr>
        <w:t xml:space="preserve">Jest to wygodne i nowoczesne rozwiązanie dla osób poszukujących wysokiej jakości farb, lakierów, akcesoriów oraz narzędzi potrzebnych do różnorodnych projektów.</w:t>
      </w:r>
    </w:p>
    <w:p>
      <w:pPr>
        <w:spacing w:before="0" w:after="200"/>
      </w:pPr>
      <w:r>
        <w:rPr>
          <w:rFonts w:ascii="calibri" w:hAnsi="calibri" w:eastAsia="calibri" w:cs="calibri"/>
          <w:sz w:val="28"/>
          <w:szCs w:val="28"/>
          <w:b/>
        </w:rPr>
        <w:t xml:space="preserve">Zalety zakupów w sklepie lakierniczym online</w:t>
      </w:r>
    </w:p>
    <w:p>
      <w:pPr>
        <w:spacing w:before="0" w:after="300"/>
      </w:pPr>
      <w:r>
        <w:rPr>
          <w:rFonts w:ascii="calibri" w:hAnsi="calibri" w:eastAsia="calibri" w:cs="calibri"/>
          <w:sz w:val="24"/>
          <w:szCs w:val="24"/>
        </w:rPr>
        <w:t xml:space="preserve">Zakupy online mają wiele zalet, które przyciągają klientów. Przede wszystkim, zakupy przez internet to wygoda – można je zrobić o dowolnej porze, bez konieczności wychodzenia z domu. Sklep lakierniczy online oferuje także bogaty asortyment produktów, często niedostępnych w tradycyjnych sklepach stacjonarnych. Dzięki temu klienci mają możliwość wyboru spośród różnorodnych marek i typów produktów, dostosowanych do ich indywidualnych potrzeb.</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Szeroki asortyment produktów lakierniczych</w:t>
      </w:r>
    </w:p>
    <w:p>
      <w:pPr>
        <w:spacing w:before="0" w:after="300"/>
      </w:pPr>
      <w:hyperlink r:id="rId8" w:history="1">
        <w:r>
          <w:rPr>
            <w:rFonts w:ascii="calibri" w:hAnsi="calibri" w:eastAsia="calibri" w:cs="calibri"/>
            <w:color w:val="0000FF"/>
            <w:sz w:val="24"/>
            <w:szCs w:val="24"/>
            <w:u w:val="single"/>
          </w:rPr>
          <w:t xml:space="preserve">Sklep lakierniczy online</w:t>
        </w:r>
      </w:hyperlink>
      <w:r>
        <w:rPr>
          <w:rFonts w:ascii="calibri" w:hAnsi="calibri" w:eastAsia="calibri" w:cs="calibri"/>
          <w:sz w:val="24"/>
          <w:szCs w:val="24"/>
        </w:rPr>
        <w:t xml:space="preserve"> zazwyczaj oferuje szeroką gamę produktów, które można podzielić na kilka głównych kategorii: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Farby i lakiery – dostępne w różnych kolorach i wykończeniach, od matowych po błyszczące, oraz przeznaczone do różnych powierzchni, takich jak drewno, metal, plastik czy ceramika.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Podkłady i środki gruntujące – niezbędne do przygotowania powierzchni pod malowanie, zapewniają lepszą przyczepność farby i dłuższą trwałość wykończenia.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Akcesoria malarskie – pędzle, wałki, taśmy malarskie i folie ochronne, które ułatwiają pracę i pozwalają na precyzyjne wykonanie projektu.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Środki ochrony i pielęgnacji – produkty do ochrony przed korozją, impregnaty oraz środki czyszczące i pielęgnacyjne, które zapewniają długowieczność i estetykę wykończonych powierzchni.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Narzędzia lakiernicze – pistolety natryskowe, kompresory, mieszadła do farb i inne narzędzia, które pomagają w profesjonalnym zastosowaniu produktów lakierniczych.</w:t>
      </w:r>
    </w:p>
    <w:p/>
    <w:p>
      <w:pPr>
        <w:spacing w:before="0" w:after="200"/>
      </w:pPr>
      <w:r>
        <w:rPr>
          <w:rFonts w:ascii="calibri" w:hAnsi="calibri" w:eastAsia="calibri" w:cs="calibri"/>
          <w:sz w:val="28"/>
          <w:szCs w:val="28"/>
          <w:b/>
        </w:rPr>
        <w:t xml:space="preserve">Dlaczego warto wybrać sklep lakierniczy online?</w:t>
      </w:r>
    </w:p>
    <w:p>
      <w:pPr>
        <w:spacing w:before="0" w:after="300"/>
      </w:pPr>
      <w:r>
        <w:rPr>
          <w:rFonts w:ascii="calibri" w:hAnsi="calibri" w:eastAsia="calibri" w:cs="calibri"/>
          <w:sz w:val="24"/>
          <w:szCs w:val="24"/>
        </w:rPr>
        <w:t xml:space="preserve">Wybierając sklep lakierniczy online, zyskujemy dostęp do fachowej obsługi klienta, która pomoże w wyborze odpowiednich produktów i doradzi w kwestiach technicznych. Wiele sklepów internetowych oferuje również szczegółowe opisy produktów, recenzje klientów oraz tutoriale wideo, które mogą być pomocne przy podejmowaniu decyzji zakupowych.</w:t>
      </w:r>
    </w:p>
    <w:p>
      <w:pPr>
        <w:spacing w:before="0" w:after="300"/>
      </w:pPr>
      <w:r>
        <w:rPr>
          <w:rFonts w:ascii="calibri" w:hAnsi="calibri" w:eastAsia="calibri" w:cs="calibri"/>
          <w:sz w:val="24"/>
          <w:szCs w:val="24"/>
        </w:rPr>
        <w:t xml:space="preserve">Dodatkowo, sklepy online często oferują atrakcyjne promocje i zniżki, a także możliwość dostawy do domu, co jest szczególnie korzystne przy zakupie większych ilości materiałów. Klienci mają również możliwość porównania cen i dostępności produktów w różnych sklepach, co pozwala na dokonanie najbardziej korzystnego wyboru.</w:t>
      </w:r>
    </w:p>
    <w:p>
      <w:pPr>
        <w:spacing w:before="0" w:after="200"/>
      </w:pPr>
      <w:r>
        <w:rPr>
          <w:rFonts w:ascii="calibri" w:hAnsi="calibri" w:eastAsia="calibri" w:cs="calibri"/>
          <w:sz w:val="28"/>
          <w:szCs w:val="28"/>
          <w:b/>
        </w:rPr>
        <w:t xml:space="preserve">Podsumowanie</w:t>
      </w:r>
    </w:p>
    <w:p>
      <w:pPr>
        <w:spacing w:before="0" w:after="300"/>
      </w:pPr>
      <w:r>
        <w:rPr>
          <w:rFonts w:ascii="calibri" w:hAnsi="calibri" w:eastAsia="calibri" w:cs="calibri"/>
          <w:sz w:val="24"/>
          <w:szCs w:val="24"/>
          <w:b/>
        </w:rPr>
        <w:t xml:space="preserve">Sklep lakierniczy online</w:t>
      </w:r>
      <w:r>
        <w:rPr>
          <w:rFonts w:ascii="calibri" w:hAnsi="calibri" w:eastAsia="calibri" w:cs="calibri"/>
          <w:sz w:val="24"/>
          <w:szCs w:val="24"/>
        </w:rPr>
        <w:t xml:space="preserve"> to idealne rozwiązanie dla osób ceniących sobie wygodę, szeroki wybór produktów oraz profesjonalną obsługę. Niezależnie od tego, czy jesteś profesjonalistą, czy amatorem, sklepy internetowe oferują wszystko, czego potrzebujesz do realizacji swoich projektów lakierniczych. Warto skorzystać z możliwości, jakie daje internet, i odkryć świat farb, lakierów i akcesoriów bez wychodzenia z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lorsho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2026-06-20T11:51:31+02:00</dcterms:created>
  <dcterms:modified xsi:type="dcterms:W3CDTF">2026-06-20T11:51:31+02:00</dcterms:modified>
</cp:coreProperties>
</file>

<file path=docProps/custom.xml><?xml version="1.0" encoding="utf-8"?>
<Properties xmlns="http://schemas.openxmlformats.org/officeDocument/2006/custom-properties" xmlns:vt="http://schemas.openxmlformats.org/officeDocument/2006/docPropsVTypes"/>
</file>